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EAEA" w14:textId="77777777" w:rsidR="00B657C4" w:rsidRDefault="00B657C4" w:rsidP="00B657C4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Myanmar</w:t>
      </w:r>
    </w:p>
    <w:p w14:paraId="4D76CBF4" w14:textId="77777777" w:rsidR="00B657C4" w:rsidRDefault="00B657C4" w:rsidP="00B657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szCs w:val="18"/>
          <w:lang w:val="it-IT"/>
        </w:rPr>
        <w:t>transl. May Cho Min</w:t>
      </w:r>
    </w:p>
    <w:p w14:paraId="617B2B47" w14:textId="77777777" w:rsidR="00B657C4" w:rsidRDefault="00B657C4" w:rsidP="00B657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4D382240" w14:textId="77777777" w:rsidR="00B657C4" w:rsidRDefault="00B657C4" w:rsidP="00B657C4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NSHS</w:t>
      </w:r>
    </w:p>
    <w:p w14:paraId="7D86DAD2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Myanmar Text" w:hAnsi="Myanmar Text" w:cs="Myanmar Text"/>
          <w:sz w:val="24"/>
          <w:lang w:val="en-GB"/>
        </w:rPr>
        <w:t>လူများ၏အပြုအမူ</w:t>
      </w:r>
      <w:proofErr w:type="spellEnd"/>
      <w:r>
        <w:rPr>
          <w:rFonts w:ascii="Myanmar Text" w:hAnsi="Myanmar Text" w:cs="Myanmar Text"/>
          <w:sz w:val="24"/>
          <w:lang w:val="en-GB"/>
        </w:rPr>
        <w:t>၊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ခံစားချက</w:t>
      </w:r>
      <w:proofErr w:type="spellEnd"/>
      <w:r>
        <w:rPr>
          <w:rFonts w:ascii="Myanmar Text" w:hAnsi="Myanmar Text" w:cs="Myanmar Text"/>
          <w:sz w:val="24"/>
          <w:lang w:val="en-GB"/>
        </w:rPr>
        <w:t>်၊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အတွေးအခေ</w:t>
      </w:r>
      <w:proofErr w:type="spellEnd"/>
      <w:r>
        <w:rPr>
          <w:rFonts w:ascii="Myanmar Text" w:hAnsi="Myanmar Text" w:cs="Myanmar Text"/>
          <w:sz w:val="24"/>
          <w:lang w:val="en-GB"/>
        </w:rPr>
        <w:t>ါ်</w:t>
      </w:r>
      <w:proofErr w:type="spellStart"/>
      <w:r>
        <w:rPr>
          <w:rFonts w:ascii="Myanmar Text" w:hAnsi="Myanmar Text" w:cs="Myanmar Text"/>
          <w:sz w:val="24"/>
          <w:lang w:val="en-GB"/>
        </w:rPr>
        <w:t>အမျိုးမျိုးကို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ဖော်ပြထားသော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အောက်ပါဝါကျများကို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သေချာစွာ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ဖတ်ပ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၎</w:t>
      </w:r>
      <w:proofErr w:type="spellStart"/>
      <w:r>
        <w:rPr>
          <w:rFonts w:ascii="Myanmar Text" w:hAnsi="Myanmar Text" w:cs="Myanmar Text"/>
          <w:sz w:val="24"/>
          <w:lang w:val="en-GB"/>
        </w:rPr>
        <w:t>င်းတို့ထဲမှတစ်ခုစီသည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သင</w:t>
      </w:r>
      <w:proofErr w:type="spellEnd"/>
      <w:r>
        <w:rPr>
          <w:rFonts w:ascii="Myanmar Text" w:hAnsi="Myanmar Text" w:cs="Myanmar Text"/>
          <w:sz w:val="24"/>
          <w:lang w:val="en-GB"/>
        </w:rPr>
        <w:t>့်</w:t>
      </w:r>
      <w:proofErr w:type="spellStart"/>
      <w:r>
        <w:rPr>
          <w:rFonts w:ascii="Myanmar Text" w:hAnsi="Myanmar Text" w:cs="Myanmar Text"/>
          <w:sz w:val="24"/>
          <w:lang w:val="en-GB"/>
        </w:rPr>
        <w:t>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မည်သည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proofErr w:type="spellStart"/>
      <w:r>
        <w:rPr>
          <w:rFonts w:ascii="Myanmar Text" w:hAnsi="Myanmar Text" w:cs="Myanmar Text"/>
          <w:sz w:val="24"/>
          <w:lang w:val="en-GB"/>
        </w:rPr>
        <w:t>အတိုင်းအတာထိ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ဖော်ပြနေသည်ကို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စဉ်းစားပ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လူများတွင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ကွဲပြားခြားနားမှုများရှိသောကြောင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မှန်ကန်သောအဖြေ</w:t>
      </w:r>
      <w:proofErr w:type="spellEnd"/>
      <w:r>
        <w:rPr>
          <w:rFonts w:ascii="Myanmar Text" w:hAnsi="Myanmar Text" w:cs="Myanmar Text"/>
          <w:sz w:val="24"/>
          <w:lang w:val="en-GB"/>
        </w:rPr>
        <w:t>၊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မှားသောအဖြေဟူ</w:t>
      </w:r>
      <w:proofErr w:type="spellEnd"/>
      <w:r>
        <w:rPr>
          <w:rFonts w:ascii="Myanmar Text" w:hAnsi="Myanmar Text" w:cs="Myanmar Text"/>
          <w:sz w:val="24"/>
          <w:lang w:val="en-GB"/>
        </w:rPr>
        <w:t>၍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မရှိပ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အောက်ပါဝါကျများသည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သင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proofErr w:type="spellStart"/>
      <w:r>
        <w:rPr>
          <w:rFonts w:ascii="Myanmar Text" w:hAnsi="Myanmar Text" w:cs="Myanmar Text"/>
          <w:sz w:val="24"/>
          <w:lang w:val="en-GB"/>
        </w:rPr>
        <w:t>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မည်သည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proofErr w:type="spellStart"/>
      <w:r>
        <w:rPr>
          <w:rFonts w:ascii="Myanmar Text" w:hAnsi="Myanmar Text" w:cs="Myanmar Text"/>
          <w:sz w:val="24"/>
          <w:lang w:val="en-GB"/>
        </w:rPr>
        <w:t>အတိုင်းအတာထိ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ဖော်ပြနေသည်ကို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ရိုးသားစွာ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ဖြေဆိုပေးပ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3985A7DF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Myanmar Text" w:hAnsi="Myanmar Text" w:cs="Myanmar Text"/>
          <w:sz w:val="24"/>
          <w:lang w:val="en-GB"/>
        </w:rPr>
        <w:t>ဖြေဆိုရာတွင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“</w:t>
      </w:r>
      <w:r>
        <w:rPr>
          <w:rFonts w:ascii="Myanmar Text" w:hAnsi="Myanmar Text" w:cs="Myanmar Text"/>
          <w:sz w:val="24"/>
          <w:lang w:val="en-GB"/>
        </w:rPr>
        <w:t>၁</w:t>
      </w:r>
      <w:r>
        <w:rPr>
          <w:rFonts w:ascii="Times New Roman" w:hAnsi="Times New Roman" w:cs="Times New Roman"/>
          <w:sz w:val="24"/>
          <w:lang w:val="en-GB"/>
        </w:rPr>
        <w:t>=</w:t>
      </w:r>
      <w:r>
        <w:rPr>
          <w:rFonts w:ascii="Myanmar Text" w:hAnsi="Myanmar Text" w:cs="Myanmar Text"/>
          <w:sz w:val="24"/>
          <w:lang w:val="en-GB"/>
        </w:rPr>
        <w:t>လုံး၀သဘောမတူပါ</w:t>
      </w:r>
      <w:r>
        <w:rPr>
          <w:rFonts w:ascii="Times New Roman" w:hAnsi="Times New Roman" w:cs="Times New Roman"/>
          <w:sz w:val="24"/>
          <w:lang w:val="en-GB"/>
        </w:rPr>
        <w:t xml:space="preserve">” </w:t>
      </w:r>
      <w:r>
        <w:rPr>
          <w:rFonts w:ascii="Myanmar Text" w:hAnsi="Myanmar Text" w:cs="Myanmar Text"/>
          <w:sz w:val="24"/>
          <w:lang w:val="en-GB"/>
        </w:rPr>
        <w:t>မှ</w:t>
      </w:r>
      <w:r>
        <w:rPr>
          <w:rFonts w:ascii="Times New Roman" w:hAnsi="Times New Roman" w:cs="Times New Roman"/>
          <w:sz w:val="24"/>
          <w:lang w:val="en-GB"/>
        </w:rPr>
        <w:t xml:space="preserve"> “</w:t>
      </w:r>
      <w:r>
        <w:rPr>
          <w:rFonts w:ascii="Myanmar Text" w:hAnsi="Myanmar Text" w:cs="Myanmar Text"/>
          <w:sz w:val="24"/>
          <w:lang w:val="en-GB"/>
        </w:rPr>
        <w:t>၆</w:t>
      </w:r>
      <w:r>
        <w:rPr>
          <w:rFonts w:ascii="Times New Roman" w:hAnsi="Times New Roman" w:cs="Times New Roman"/>
          <w:sz w:val="24"/>
          <w:lang w:val="en-GB"/>
        </w:rPr>
        <w:t>=</w:t>
      </w:r>
      <w:proofErr w:type="spellStart"/>
      <w:r>
        <w:rPr>
          <w:rFonts w:ascii="Myanmar Text" w:hAnsi="Myanmar Text" w:cs="Myanmar Text"/>
          <w:sz w:val="24"/>
          <w:lang w:val="en-GB"/>
        </w:rPr>
        <w:t>အပြည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proofErr w:type="spellStart"/>
      <w:r>
        <w:rPr>
          <w:rFonts w:ascii="Myanmar Text" w:hAnsi="Myanmar Text" w:cs="Myanmar Text"/>
          <w:sz w:val="24"/>
          <w:lang w:val="en-GB"/>
        </w:rPr>
        <w:t>အဝသဘောတူပါသည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>
        <w:rPr>
          <w:rFonts w:ascii="Myanmar Text" w:hAnsi="Myanmar Text" w:cs="Myanmar Text"/>
          <w:sz w:val="24"/>
          <w:lang w:val="en-GB"/>
        </w:rPr>
        <w:t>ထိ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နံပါတ်များကို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အသုံးပြုပေးပ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</w:p>
    <w:p w14:paraId="5785D9F8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4507F5A1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အခြားသူများကို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နားလည်ပေးနိုင်သော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ပင်ကိုယ်စွမ်းရည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တစ်ခုရှိပါသည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5D6708F6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အခြားသူများအတွက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ကောင်းသောအရာများ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များစွာ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လုပ်ပေးသော်လည်း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မိမိကိုယ်ကို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နှိမ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proofErr w:type="spellStart"/>
      <w:r>
        <w:rPr>
          <w:rFonts w:ascii="Myanmar Text" w:hAnsi="Myanmar Text" w:cs="Myanmar Text"/>
          <w:sz w:val="24"/>
          <w:lang w:val="en-GB"/>
        </w:rPr>
        <w:t>ချတတ်သောသူတစ်ယောက်ဖြစ်သည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54CFBFA6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Myanmar Text" w:hAnsi="Myanmar Text" w:cs="Myanmar Text"/>
          <w:sz w:val="24"/>
          <w:lang w:val="en-GB"/>
        </w:rPr>
        <w:t>လူတော်တော်များများက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သူတို့အတွက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န်ုပ်လုပ်ပေးသည</w:t>
      </w:r>
      <w:proofErr w:type="spellEnd"/>
      <w:r>
        <w:rPr>
          <w:rFonts w:ascii="Myanmar Text" w:hAnsi="Myanmar Text" w:cs="Myanmar Text"/>
          <w:sz w:val="24"/>
          <w:lang w:val="en-GB"/>
        </w:rPr>
        <w:t>့်</w:t>
      </w:r>
      <w:proofErr w:type="spellStart"/>
      <w:r>
        <w:rPr>
          <w:rFonts w:ascii="Myanmar Text" w:hAnsi="Myanmar Text" w:cs="Myanmar Text"/>
          <w:sz w:val="24"/>
          <w:lang w:val="en-GB"/>
        </w:rPr>
        <w:t>အရာများအတွက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အထင်ကြီးအားကျကြသည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40F82DEE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4.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န်ုပ်ပါဝင်နေသော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အုပ်စုတိုင်းတွင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သဘောထားကွဲလွဲခြင်းများကို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ငြိမ်သက်သွားအောင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ဆောင်ရွက်နိုင်စွမ်းရှိသည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0C06C926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5.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န်ုပ်ပတ်ဝန်းကျင်တွင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ခြိမ်းခြောက်မှုများကို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ကိုင်တွယ်ဖြေရှင်းနိုင်မည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proofErr w:type="spellStart"/>
      <w:r>
        <w:rPr>
          <w:rFonts w:ascii="Myanmar Text" w:hAnsi="Myanmar Text" w:cs="Myanmar Text"/>
          <w:sz w:val="24"/>
          <w:lang w:val="en-GB"/>
        </w:rPr>
        <w:t>သူမှာ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န်ုပ်မှတစ်ပါး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အခြားသူမရှိပ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B5F676E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6.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န်ုပ်ကိုသိသောသူများတွင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ယုံကြည်စိတ်ချရသောသူတစ်ယောက်အဖြစ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မည်သူကမ</w:t>
      </w:r>
      <w:proofErr w:type="spellEnd"/>
      <w:r>
        <w:rPr>
          <w:rFonts w:ascii="Myanmar Text" w:hAnsi="Myanmar Text" w:cs="Myanmar Text"/>
          <w:sz w:val="24"/>
          <w:lang w:val="en-GB"/>
        </w:rPr>
        <w:t>ျှ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သံသယမဖြစ်ကြပ</w:t>
      </w:r>
      <w:proofErr w:type="spellEnd"/>
      <w:r>
        <w:rPr>
          <w:rFonts w:ascii="Myanmar Text" w:hAnsi="Myanmar Text" w:cs="Myanmar Text"/>
          <w:sz w:val="24"/>
          <w:lang w:val="en-GB"/>
        </w:rPr>
        <w:t>ါ။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160FE2BF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7.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Myanmar Text" w:hAnsi="Myanmar Text" w:cs="Myanmar Text"/>
          <w:sz w:val="24"/>
          <w:lang w:val="en-GB"/>
        </w:rPr>
        <w:t>အခြားသူများအတွက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တစ်စုံတစ်ခုကို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လုပ်ပေးသောအခ</w:t>
      </w:r>
      <w:proofErr w:type="spellEnd"/>
      <w:r>
        <w:rPr>
          <w:rFonts w:ascii="Myanmar Text" w:hAnsi="Myanmar Text" w:cs="Myanmar Text"/>
          <w:sz w:val="24"/>
          <w:lang w:val="en-GB"/>
        </w:rPr>
        <w:t>ါ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အခြားသူများထက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ပိုမိုကောင်းမွန်ထိရောက်စွာ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လုပ်ဆောင်ပေးနိုင်ပါသည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A7A6F8E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8.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ယုတ်မာမှုများကို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ရဲစွမ်းသတ္တိရှိပြီး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တည်ကြည်ခိုင်မာစွာ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တွန်းလှန်နိုင်မှုအတွက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လူအများစု၏လေးစားခြင်းခံရသည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4616A74D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9.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အခြေအနေတိုင်းတွင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လူတိုင်းအပေ</w:t>
      </w:r>
      <w:proofErr w:type="spellEnd"/>
      <w:r>
        <w:rPr>
          <w:rFonts w:ascii="Myanmar Text" w:hAnsi="Myanmar Text" w:cs="Myanmar Text"/>
          <w:sz w:val="24"/>
          <w:lang w:val="en-GB"/>
        </w:rPr>
        <w:t>ါ်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နားလည်ပေးနိုင်ပါသည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6E1D139B" w14:textId="77777777" w:rsidR="00B657C4" w:rsidRDefault="00B657C4" w:rsidP="00B657C4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10.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Myanmar Text" w:hAnsi="Myanmar Text" w:cs="Myanmar Text"/>
          <w:sz w:val="24"/>
          <w:lang w:val="en-GB"/>
        </w:rPr>
        <w:t>ကျွ</w:t>
      </w:r>
      <w:proofErr w:type="spellStart"/>
      <w:r>
        <w:rPr>
          <w:rFonts w:ascii="Myanmar Text" w:hAnsi="Myanmar Text" w:cs="Myanmar Text"/>
          <w:sz w:val="24"/>
          <w:lang w:val="en-GB"/>
        </w:rPr>
        <w:t>န်ုပ်ကြောင</w:t>
      </w:r>
      <w:proofErr w:type="spellEnd"/>
      <w:r>
        <w:rPr>
          <w:rFonts w:ascii="Myanmar Text" w:hAnsi="Myanmar Text" w:cs="Myanmar Text"/>
          <w:sz w:val="24"/>
          <w:lang w:val="en-GB"/>
        </w:rPr>
        <w:t>့်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လောကကြီးသည</w:t>
      </w:r>
      <w:proofErr w:type="spellEnd"/>
      <w:r>
        <w:rPr>
          <w:rFonts w:ascii="Myanmar Text" w:hAnsi="Myanmar Text" w:cs="Myanmar Text"/>
          <w:sz w:val="24"/>
          <w:lang w:val="en-GB"/>
        </w:rPr>
        <w:t>်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Myanmar Text" w:hAnsi="Myanmar Text" w:cs="Myanmar Text"/>
          <w:sz w:val="24"/>
          <w:lang w:val="en-GB"/>
        </w:rPr>
        <w:t>မှန်ကန်မ</w:t>
      </w:r>
      <w:proofErr w:type="spellEnd"/>
      <w:r>
        <w:rPr>
          <w:rFonts w:ascii="Myanmar Text" w:hAnsi="Myanmar Text" w:cs="Myanmar Text"/>
          <w:sz w:val="24"/>
          <w:lang w:val="en-GB"/>
        </w:rPr>
        <w:t>ျှ</w:t>
      </w:r>
      <w:proofErr w:type="spellStart"/>
      <w:r>
        <w:rPr>
          <w:rFonts w:ascii="Myanmar Text" w:hAnsi="Myanmar Text" w:cs="Myanmar Text"/>
          <w:sz w:val="24"/>
          <w:lang w:val="en-GB"/>
        </w:rPr>
        <w:t>တနေသည</w:t>
      </w:r>
      <w:proofErr w:type="spellEnd"/>
      <w:r>
        <w:rPr>
          <w:rFonts w:ascii="Myanmar Text" w:hAnsi="Myanmar Text" w:cs="Myanmar Text"/>
          <w:sz w:val="24"/>
          <w:lang w:val="en-GB"/>
        </w:rPr>
        <w:t>်။</w:t>
      </w:r>
    </w:p>
    <w:p w14:paraId="15CD482C" w14:textId="77777777" w:rsidR="007D373C" w:rsidRPr="00B657C4" w:rsidRDefault="007D373C" w:rsidP="00B657C4"/>
    <w:sectPr w:rsidR="007D373C" w:rsidRPr="00B6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5327AE"/>
    <w:rsid w:val="005E7E99"/>
    <w:rsid w:val="007D373C"/>
    <w:rsid w:val="009C4E78"/>
    <w:rsid w:val="009C755D"/>
    <w:rsid w:val="00A16347"/>
    <w:rsid w:val="00B657C4"/>
    <w:rsid w:val="00C62645"/>
    <w:rsid w:val="00C67733"/>
    <w:rsid w:val="00E20F0E"/>
    <w:rsid w:val="00E70A5B"/>
    <w:rsid w:val="00F34117"/>
    <w:rsid w:val="00F454E9"/>
    <w:rsid w:val="00FC061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2020-05-24T15:02:00Z</dcterms:created>
  <dcterms:modified xsi:type="dcterms:W3CDTF">2020-05-24T15:02:00Z</dcterms:modified>
</cp:coreProperties>
</file>