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ecieniowanie1"/>
        <w:tblpPr w:leftFromText="141" w:rightFromText="141" w:horzAnchor="margin" w:tblpY="1920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426"/>
        <w:gridCol w:w="567"/>
        <w:gridCol w:w="425"/>
        <w:gridCol w:w="425"/>
        <w:gridCol w:w="426"/>
      </w:tblGrid>
      <w:tr w:rsidR="00235497" w:rsidRPr="00490293" w:rsidTr="0023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  <w:t xml:space="preserve">fortement </w:t>
            </w:r>
          </w:p>
          <w:p w:rsidR="00235497" w:rsidRPr="00490293" w:rsidRDefault="00235497" w:rsidP="0023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  <w:t>en désaccord</w:t>
            </w:r>
          </w:p>
        </w:tc>
        <w:tc>
          <w:tcPr>
            <w:tcW w:w="12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  <w:t xml:space="preserve">fortement </w:t>
            </w:r>
          </w:p>
          <w:p w:rsidR="00235497" w:rsidRPr="00490293" w:rsidRDefault="00235497" w:rsidP="002354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bCs w:val="0"/>
                <w:noProof/>
                <w:sz w:val="21"/>
                <w:szCs w:val="21"/>
                <w:lang w:val="fr-FR"/>
              </w:rPr>
              <w:t>en accord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me souviens du mal qui m’a été fait pendant longtemps.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Il est du devoir de l'Etat de s’occuper de tous ses citoyens.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«Œil pour œil, dent pour dent» est un principe juste.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Si je reçois moins que ce que je mérite, je parle ouvertement de cela.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Chacun est en droit d'attendre de l'aide de l'Etat en cas de besoin.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Les gens devraient toujours réclamer ce qu'ils méritent.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ne pardonne pas les torts que j’ai subis.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Les personnes défavorisées méritent une aide institutionnelle.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L'Etat doit veiller aux moyens d’existence des plus pauvres.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J’exige souvent à être traité-e de manière correcte.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Je mérite le meilleur.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Le gouvernement a le devoir d'assurer des conditions de vie décentes aux personnes.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Il est nécessaire de réclamer ce que je mérite.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tcBorders>
              <w:right w:val="none" w:sz="0" w:space="0" w:color="auto"/>
            </w:tcBorders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J’ai du mal à pardonner le tort qui m’a été fait.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tcBorders>
              <w:left w:val="none" w:sz="0" w:space="0" w:color="auto"/>
            </w:tcBorders>
          </w:tcPr>
          <w:p w:rsidR="00235497" w:rsidRPr="00490293" w:rsidRDefault="00235497" w:rsidP="00235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  <w:tr w:rsidR="00235497" w:rsidRPr="00490293" w:rsidTr="0023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eastAsia="Times New Roman" w:hAnsi="Times New Roman" w:cs="Times New Roman"/>
                <w:b w:val="0"/>
                <w:noProof/>
                <w:sz w:val="21"/>
                <w:szCs w:val="21"/>
                <w:lang w:val="fr-FR"/>
              </w:rPr>
              <w:t>Quelqu'un qui m’a blessé ne peut compter sur ma sympathie.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35497" w:rsidRPr="00490293" w:rsidRDefault="00235497" w:rsidP="0023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</w:pPr>
            <w:r w:rsidRPr="00490293">
              <w:rPr>
                <w:rFonts w:ascii="Times New Roman" w:hAnsi="Times New Roman" w:cs="Times New Roman"/>
                <w:noProof/>
                <w:sz w:val="21"/>
                <w:szCs w:val="21"/>
                <w:lang w:val="fr-FR"/>
              </w:rPr>
              <w:t>6</w:t>
            </w:r>
          </w:p>
        </w:tc>
      </w:tr>
    </w:tbl>
    <w:p w:rsidR="00B12D41" w:rsidRPr="00235497" w:rsidRDefault="00235497">
      <w:pPr>
        <w:rPr>
          <w:lang w:val="en-GB"/>
        </w:rPr>
      </w:pPr>
      <w:r w:rsidRPr="00235497">
        <w:rPr>
          <w:lang w:val="en-GB"/>
        </w:rPr>
        <w:t>EQ French</w:t>
      </w:r>
    </w:p>
    <w:p w:rsidR="00235497" w:rsidRPr="00235497" w:rsidRDefault="00235497">
      <w:pPr>
        <w:rPr>
          <w:lang w:val="en-GB"/>
        </w:rPr>
      </w:pPr>
      <w:r w:rsidRPr="00235497">
        <w:rPr>
          <w:lang w:val="en-GB"/>
        </w:rPr>
        <w:t xml:space="preserve">Researchers: Katherine </w:t>
      </w:r>
      <w:proofErr w:type="spellStart"/>
      <w:r w:rsidRPr="00235497">
        <w:rPr>
          <w:lang w:val="en-GB"/>
        </w:rPr>
        <w:t>Gundolf</w:t>
      </w:r>
      <w:proofErr w:type="spellEnd"/>
      <w:r w:rsidRPr="00235497">
        <w:rPr>
          <w:lang w:val="en-GB"/>
        </w:rPr>
        <w:t xml:space="preserve"> (email: </w:t>
      </w:r>
      <w:hyperlink r:id="rId5" w:history="1">
        <w:r w:rsidRPr="009F6D5D">
          <w:rPr>
            <w:rStyle w:val="Hipercze"/>
            <w:lang w:val="en-GB"/>
          </w:rPr>
          <w:t>k.gundolf@montpellier-bs.com</w:t>
        </w:r>
      </w:hyperlink>
      <w:r w:rsidRPr="00235497">
        <w:rPr>
          <w:lang w:val="en-GB"/>
        </w:rPr>
        <w:t>,</w:t>
      </w:r>
      <w:r>
        <w:rPr>
          <w:lang w:val="en-GB"/>
        </w:rPr>
        <w:t xml:space="preserve">) </w:t>
      </w:r>
      <w:bookmarkStart w:id="0" w:name="_GoBack"/>
      <w:bookmarkEnd w:id="0"/>
      <w:r w:rsidRPr="00235497">
        <w:rPr>
          <w:lang w:val="en-GB"/>
        </w:rPr>
        <w:t xml:space="preserve"> Jerome </w:t>
      </w:r>
      <w:proofErr w:type="spellStart"/>
      <w:r w:rsidRPr="00235497">
        <w:rPr>
          <w:lang w:val="en-GB"/>
        </w:rPr>
        <w:t>Rossier</w:t>
      </w:r>
      <w:proofErr w:type="spellEnd"/>
    </w:p>
    <w:sectPr w:rsidR="00235497" w:rsidRPr="00235497" w:rsidSect="00235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7"/>
    <w:rsid w:val="00235497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5CF"/>
  <w15:chartTrackingRefBased/>
  <w15:docId w15:val="{7950CF12-0933-43CC-957A-17A1675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97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2354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35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gundolf@montpellier-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2019-05-05T11:12:00Z</dcterms:created>
  <dcterms:modified xsi:type="dcterms:W3CDTF">2019-05-05T11:13:00Z</dcterms:modified>
</cp:coreProperties>
</file>