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632"/>
        <w:tblW w:w="11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87"/>
        <w:gridCol w:w="537"/>
        <w:gridCol w:w="537"/>
        <w:gridCol w:w="536"/>
        <w:gridCol w:w="536"/>
        <w:gridCol w:w="536"/>
        <w:gridCol w:w="536"/>
        <w:gridCol w:w="536"/>
      </w:tblGrid>
      <w:tr w:rsidR="0057198E" w:rsidRPr="00682162" w:rsidTr="0057198E">
        <w:trPr>
          <w:trHeight w:val="784"/>
        </w:trPr>
        <w:tc>
          <w:tcPr>
            <w:tcW w:w="0" w:type="auto"/>
            <w:gridSpan w:val="8"/>
            <w:tcBorders>
              <w:bottom w:val="single" w:sz="18" w:space="0" w:color="000000"/>
            </w:tcBorders>
          </w:tcPr>
          <w:p w:rsidR="0057198E" w:rsidRPr="00B50F04" w:rsidRDefault="0057198E" w:rsidP="0057198E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val="en-GB"/>
              </w:rPr>
            </w:pPr>
            <w:bookmarkStart w:id="0" w:name="_Hlk8074322"/>
            <w:r w:rsidRPr="00682162">
              <w:rPr>
                <w:rFonts w:ascii="Times New Roman" w:eastAsia="PMingLiU" w:hAnsi="Times New Roman"/>
                <w:b/>
                <w:bCs/>
                <w:lang w:val="pt-PT"/>
              </w:rPr>
              <w:t>Estes itens dizem respeito aos seus pensamentos e sentimentos gerais acerca de si próprio/a.</w:t>
            </w:r>
          </w:p>
          <w:p w:rsidR="0057198E" w:rsidRPr="00BE5908" w:rsidRDefault="0057198E" w:rsidP="0057198E">
            <w:r w:rsidRPr="00682162">
              <w:rPr>
                <w:rFonts w:ascii="Times New Roman" w:eastAsia="PMingLiU" w:hAnsi="Times New Roman"/>
                <w:lang w:val="pt-PT"/>
              </w:rPr>
              <w:t>Por f</w:t>
            </w:r>
          </w:p>
          <w:p w:rsidR="0057198E" w:rsidRPr="00B50F04" w:rsidRDefault="0057198E" w:rsidP="0057198E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val="en-GB"/>
              </w:rPr>
            </w:pPr>
            <w:r w:rsidRPr="00682162">
              <w:rPr>
                <w:rFonts w:ascii="Times New Roman" w:eastAsia="PMingLiU" w:hAnsi="Times New Roman"/>
                <w:lang w:val="pt-PT"/>
              </w:rPr>
              <w:t>avor, responda aos itens que se seguem usando o número que melhor reflecte as suas crenças.</w:t>
            </w:r>
          </w:p>
          <w:p w:rsidR="0057198E" w:rsidRPr="00682162" w:rsidRDefault="0057198E" w:rsidP="0057198E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val="pt-PT"/>
              </w:rPr>
            </w:pPr>
          </w:p>
        </w:tc>
      </w:tr>
      <w:tr w:rsidR="0057198E" w:rsidRPr="00682162" w:rsidTr="0057198E">
        <w:trPr>
          <w:trHeight w:val="863"/>
        </w:trPr>
        <w:tc>
          <w:tcPr>
            <w:tcW w:w="0" w:type="auto"/>
            <w:gridSpan w:val="8"/>
            <w:shd w:val="clear" w:color="auto" w:fill="C0C0C0"/>
          </w:tcPr>
          <w:tbl>
            <w:tblPr>
              <w:tblW w:w="10901" w:type="dxa"/>
              <w:tblInd w:w="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0A0" w:firstRow="1" w:lastRow="0" w:firstColumn="1" w:lastColumn="0" w:noHBand="0" w:noVBand="0"/>
            </w:tblPr>
            <w:tblGrid>
              <w:gridCol w:w="10901"/>
            </w:tblGrid>
            <w:tr w:rsidR="0057198E" w:rsidRPr="00682162" w:rsidTr="00274917">
              <w:trPr>
                <w:trHeight w:val="766"/>
              </w:trPr>
              <w:tc>
                <w:tcPr>
                  <w:tcW w:w="10901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000000"/>
                </w:tcPr>
                <w:p w:rsidR="0057198E" w:rsidRPr="00682162" w:rsidRDefault="0057198E" w:rsidP="0057198E">
                  <w:pPr>
                    <w:framePr w:hSpace="141" w:wrap="around" w:vAnchor="text" w:hAnchor="margin" w:xAlign="center" w:y="1632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FFFF"/>
                      <w:lang w:val="en-GB"/>
                    </w:rPr>
                  </w:pPr>
                  <w:r w:rsidRPr="007B7BD4">
                    <w:rPr>
                      <w:rFonts w:ascii="Times New Roman" w:hAnsi="Times New Roman"/>
                      <w:b/>
                      <w:bCs/>
                      <w:color w:val="FFFFFF"/>
                      <w:lang w:val="pt-PT"/>
                    </w:rPr>
                    <w:t>Discordo</w:t>
                  </w:r>
                  <w:r w:rsidRPr="00682162">
                    <w:rPr>
                      <w:rFonts w:ascii="Times New Roman" w:hAnsi="Times New Roman"/>
                      <w:b/>
                      <w:bCs/>
                      <w:color w:val="FFFFFF"/>
                      <w:lang w:val="en-GB"/>
                    </w:rPr>
                    <w:t xml:space="preserve">                  </w:t>
                  </w:r>
                  <w:r w:rsidRPr="007B7BD4">
                    <w:rPr>
                      <w:rFonts w:ascii="Times New Roman" w:hAnsi="Times New Roman"/>
                      <w:b/>
                      <w:bCs/>
                      <w:color w:val="FFFFFF"/>
                      <w:lang w:val="pt-PT"/>
                    </w:rPr>
                    <w:t>Concordo</w:t>
                  </w:r>
                  <w:r w:rsidRPr="00682162">
                    <w:rPr>
                      <w:rFonts w:ascii="Times New Roman" w:hAnsi="Times New Roman"/>
                      <w:b/>
                      <w:bCs/>
                      <w:color w:val="FFFFFF"/>
                      <w:lang w:val="en-GB"/>
                    </w:rPr>
                    <w:t xml:space="preserve"> </w:t>
                  </w:r>
                </w:p>
                <w:p w:rsidR="0057198E" w:rsidRPr="00682162" w:rsidRDefault="0057198E" w:rsidP="0057198E">
                  <w:pPr>
                    <w:framePr w:hSpace="141" w:wrap="around" w:vAnchor="text" w:hAnchor="margin" w:xAlign="center" w:y="1632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PMingLiU" w:hAnsi="Times New Roman"/>
                      <w:b/>
                      <w:bCs/>
                      <w:color w:val="FFFFFF"/>
                    </w:rPr>
                  </w:pPr>
                  <w:r w:rsidRPr="007B7BD4">
                    <w:rPr>
                      <w:rFonts w:ascii="Times New Roman" w:hAnsi="Times New Roman"/>
                      <w:b/>
                      <w:bCs/>
                      <w:color w:val="FFFFFF"/>
                      <w:lang w:val="pt-PT"/>
                    </w:rPr>
                    <w:t>totalmente</w:t>
                  </w:r>
                  <w:r w:rsidRPr="00682162">
                    <w:rPr>
                      <w:rFonts w:ascii="Times New Roman" w:hAnsi="Times New Roman"/>
                      <w:b/>
                      <w:bCs/>
                      <w:color w:val="FFFFFF"/>
                      <w:lang w:val="en-GB"/>
                    </w:rPr>
                    <w:t xml:space="preserve">                 </w:t>
                  </w:r>
                  <w:r w:rsidRPr="007B7BD4">
                    <w:rPr>
                      <w:rFonts w:ascii="Times New Roman" w:hAnsi="Times New Roman"/>
                      <w:b/>
                      <w:bCs/>
                      <w:color w:val="FFFFFF"/>
                      <w:lang w:val="pt-PT"/>
                    </w:rPr>
                    <w:t>totalmente</w:t>
                  </w:r>
                </w:p>
                <w:p w:rsidR="0057198E" w:rsidRPr="00682162" w:rsidRDefault="0057198E" w:rsidP="0057198E">
                  <w:pPr>
                    <w:framePr w:hSpace="141" w:wrap="around" w:vAnchor="text" w:hAnchor="margin" w:xAlign="center" w:y="1632"/>
                    <w:spacing w:after="0" w:line="240" w:lineRule="auto"/>
                    <w:jc w:val="right"/>
                    <w:rPr>
                      <w:rFonts w:ascii="Times New Roman" w:eastAsia="PMingLiU" w:hAnsi="Times New Roman"/>
                      <w:b/>
                      <w:bCs/>
                      <w:color w:val="FFFFFF"/>
                      <w:lang w:val="en-US"/>
                    </w:rPr>
                  </w:pPr>
                </w:p>
              </w:tc>
            </w:tr>
          </w:tbl>
          <w:p w:rsidR="0057198E" w:rsidRPr="00682162" w:rsidRDefault="0057198E" w:rsidP="0057198E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lang w:val="en-US"/>
              </w:rPr>
            </w:pP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</w:tcPr>
          <w:p w:rsidR="0057198E" w:rsidRPr="00FD0FF9" w:rsidRDefault="0057198E" w:rsidP="0057198E">
            <w:pPr>
              <w:pStyle w:val="Akapitzlist1"/>
              <w:spacing w:after="0" w:line="240" w:lineRule="auto"/>
              <w:rPr>
                <w:rFonts w:ascii="Times New Roman" w:eastAsia="PMingLiU" w:hAnsi="Times New Roman"/>
                <w:b/>
                <w:bCs/>
                <w:lang w:val="pt-PT"/>
              </w:rPr>
            </w:pPr>
            <w:r>
              <w:rPr>
                <w:rFonts w:ascii="Times New Roman" w:eastAsia="PMingLiU" w:hAnsi="Times New Roman"/>
                <w:bCs/>
                <w:lang w:val="pt-PT"/>
              </w:rPr>
              <w:t>1.</w:t>
            </w:r>
            <w:r w:rsidRPr="00FD0FF9">
              <w:rPr>
                <w:rFonts w:ascii="Times New Roman" w:eastAsia="PMingLiU" w:hAnsi="Times New Roman"/>
                <w:bCs/>
                <w:lang w:val="pt-PT"/>
              </w:rPr>
              <w:t>Sou a pessoa mais prestável que conheço.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  <w:shd w:val="clear" w:color="auto" w:fill="C0C0C0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Vou trazer paz e justiça ao mundo.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Sou o/a melhor amigo/a que alguém pode ter.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  <w:shd w:val="clear" w:color="auto" w:fill="C0C0C0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 xml:space="preserve">Serei célebre pelas boas acções que terei feito. 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Sou (serei) o/a melhor pai/mãe deste planeta.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  <w:shd w:val="clear" w:color="auto" w:fill="C0C0C0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Sou a pessoa mais carinhosa da minha envolvente social.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No futuro serei conhecido/a por resolver os problemas do mundo.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  <w:shd w:val="clear" w:color="auto" w:fill="C0C0C0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Enriqueço grandemente a vida dos outros.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en-GB"/>
              </w:rPr>
            </w:pPr>
            <w:r w:rsidRPr="007B7BD4">
              <w:rPr>
                <w:rFonts w:ascii="Times New Roman" w:eastAsia="PMingLiU" w:hAnsi="Times New Roman"/>
                <w:bCs/>
                <w:lang w:val="pt-PT"/>
              </w:rPr>
              <w:t>Trarei</w:t>
            </w:r>
            <w:r w:rsidRPr="00FD0FF9">
              <w:rPr>
                <w:rFonts w:ascii="Times New Roman" w:eastAsia="PMingLiU" w:hAnsi="Times New Roman"/>
                <w:bCs/>
                <w:lang w:val="en-GB"/>
              </w:rPr>
              <w:t xml:space="preserve"> </w:t>
            </w:r>
            <w:proofErr w:type="spellStart"/>
            <w:r w:rsidRPr="00FD0FF9">
              <w:rPr>
                <w:rFonts w:ascii="Times New Roman" w:eastAsia="PMingLiU" w:hAnsi="Times New Roman"/>
                <w:bCs/>
                <w:lang w:val="en-GB"/>
              </w:rPr>
              <w:t>liberdade</w:t>
            </w:r>
            <w:proofErr w:type="spellEnd"/>
            <w:r w:rsidRPr="00FD0FF9">
              <w:rPr>
                <w:rFonts w:ascii="Times New Roman" w:eastAsia="PMingLiU" w:hAnsi="Times New Roman"/>
                <w:bCs/>
                <w:lang w:val="en-GB"/>
              </w:rPr>
              <w:t xml:space="preserve"> </w:t>
            </w:r>
            <w:proofErr w:type="spellStart"/>
            <w:r w:rsidRPr="00FD0FF9">
              <w:rPr>
                <w:rFonts w:ascii="Times New Roman" w:eastAsia="PMingLiU" w:hAnsi="Times New Roman"/>
                <w:bCs/>
                <w:lang w:val="en-GB"/>
              </w:rPr>
              <w:t>às</w:t>
            </w:r>
            <w:proofErr w:type="spellEnd"/>
            <w:r w:rsidRPr="00FD0FF9">
              <w:rPr>
                <w:rFonts w:ascii="Times New Roman" w:eastAsia="PMingLiU" w:hAnsi="Times New Roman"/>
                <w:bCs/>
                <w:lang w:val="en-GB"/>
              </w:rPr>
              <w:t xml:space="preserve"> </w:t>
            </w:r>
            <w:proofErr w:type="spellStart"/>
            <w:r w:rsidRPr="00FD0FF9">
              <w:rPr>
                <w:rFonts w:ascii="Times New Roman" w:eastAsia="PMingLiU" w:hAnsi="Times New Roman"/>
                <w:bCs/>
                <w:lang w:val="en-GB"/>
              </w:rPr>
              <w:t>pessoas</w:t>
            </w:r>
            <w:proofErr w:type="spellEnd"/>
            <w:r w:rsidRPr="00FD0FF9">
              <w:rPr>
                <w:rFonts w:ascii="Times New Roman" w:eastAsia="PMingLiU" w:hAnsi="Times New Roman"/>
                <w:bCs/>
                <w:lang w:val="en-GB"/>
              </w:rPr>
              <w:t>.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  <w:shd w:val="clear" w:color="auto" w:fill="C0C0C0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Sou um/a ouvinte incrível.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Serei capaz de resolver a pobreza mundial.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  <w:shd w:val="clear" w:color="auto" w:fill="C0C0C0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Tenho uma influência muito positiva sobre os outros.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Em geral, sou a pessoa mais compreensiva.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  <w:shd w:val="clear" w:color="auto" w:fill="C0C0C0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Farei do mundo um lugar muito mais bonito.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Sou extraordinariamente digno de confiança.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57198E" w:rsidRPr="00682162" w:rsidTr="0057198E">
        <w:trPr>
          <w:trHeight w:val="261"/>
        </w:trPr>
        <w:tc>
          <w:tcPr>
            <w:tcW w:w="0" w:type="auto"/>
            <w:shd w:val="clear" w:color="auto" w:fill="C0C0C0"/>
          </w:tcPr>
          <w:p w:rsidR="0057198E" w:rsidRPr="00FD0FF9" w:rsidRDefault="0057198E" w:rsidP="0057198E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284" w:firstLine="142"/>
              <w:rPr>
                <w:rFonts w:ascii="Times New Roman" w:eastAsia="PMingLiU" w:hAnsi="Times New Roman"/>
                <w:b/>
                <w:bCs/>
                <w:lang w:val="pt-PT"/>
              </w:rPr>
            </w:pPr>
            <w:r w:rsidRPr="00FD0FF9">
              <w:rPr>
                <w:rFonts w:ascii="Times New Roman" w:eastAsia="PMingLiU" w:hAnsi="Times New Roman"/>
                <w:bCs/>
                <w:lang w:val="pt-PT"/>
              </w:rPr>
              <w:t>Serei famoso/a por aumentar o bem-estar das pessoas.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0" w:type="auto"/>
            <w:shd w:val="clear" w:color="auto" w:fill="C0C0C0"/>
          </w:tcPr>
          <w:p w:rsidR="0057198E" w:rsidRPr="00682162" w:rsidRDefault="0057198E" w:rsidP="005719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2162">
              <w:rPr>
                <w:rFonts w:ascii="Times New Roman" w:hAnsi="Times New Roman"/>
                <w:lang w:val="en-US"/>
              </w:rPr>
              <w:t>7</w:t>
            </w:r>
          </w:p>
        </w:tc>
      </w:tr>
    </w:tbl>
    <w:p w:rsidR="0057198E" w:rsidRPr="00C5562F" w:rsidRDefault="0057198E" w:rsidP="0057198E">
      <w:pPr>
        <w:keepNext/>
        <w:spacing w:line="240" w:lineRule="auto"/>
        <w:rPr>
          <w:b/>
          <w:lang w:val="fr-FR"/>
        </w:rPr>
      </w:pPr>
      <w:bookmarkStart w:id="1" w:name="_GoBack"/>
      <w:bookmarkEnd w:id="0"/>
      <w:r>
        <w:rPr>
          <w:b/>
          <w:lang w:val="fr-FR"/>
        </w:rPr>
        <w:t xml:space="preserve">Portuguese </w:t>
      </w:r>
      <w:r w:rsidRPr="00C5562F">
        <w:rPr>
          <w:b/>
          <w:lang w:val="fr-FR"/>
        </w:rPr>
        <w:t>CN</w:t>
      </w:r>
      <w:r>
        <w:rPr>
          <w:b/>
          <w:lang w:val="fr-FR"/>
        </w:rPr>
        <w:t>I</w:t>
      </w:r>
      <w:r w:rsidRPr="00C5562F">
        <w:rPr>
          <w:b/>
          <w:lang w:val="fr-FR"/>
        </w:rPr>
        <w:t xml:space="preserve">  </w:t>
      </w:r>
    </w:p>
    <w:bookmarkEnd w:id="1"/>
    <w:p w:rsidR="0057198E" w:rsidRPr="00154A3F" w:rsidRDefault="0057198E" w:rsidP="0057198E">
      <w:pPr>
        <w:keepNext/>
        <w:spacing w:line="240" w:lineRule="auto"/>
        <w:rPr>
          <w:lang w:val="fr-FR"/>
        </w:rPr>
      </w:pPr>
      <w:r w:rsidRPr="00154A3F">
        <w:rPr>
          <w:lang w:val="fr-FR"/>
        </w:rPr>
        <w:t>Christin-Melanie Vauclair, melanie.vauclair@iscte-iul.pt</w:t>
      </w:r>
    </w:p>
    <w:p w:rsidR="0057198E" w:rsidRDefault="0057198E" w:rsidP="0057198E">
      <w:pPr>
        <w:rPr>
          <w:lang w:val="pt-PT"/>
        </w:rPr>
      </w:pPr>
      <w:r>
        <w:rPr>
          <w:lang w:val="pt-PT"/>
        </w:rPr>
        <w:t xml:space="preserve">Carla Sofia Esteves, </w:t>
      </w:r>
      <w:r w:rsidRPr="00C5562F">
        <w:rPr>
          <w:lang w:val="pt-PT"/>
        </w:rPr>
        <w:t>carla.esteves@iscte-iul.pt</w:t>
      </w:r>
    </w:p>
    <w:p w:rsidR="0057198E" w:rsidRPr="00BE5908" w:rsidRDefault="0057198E"/>
    <w:sectPr w:rsidR="0057198E" w:rsidRPr="00BE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93E"/>
    <w:multiLevelType w:val="hybridMultilevel"/>
    <w:tmpl w:val="897AB7DE"/>
    <w:lvl w:ilvl="0" w:tplc="7E3E6CD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F18EF"/>
    <w:multiLevelType w:val="hybridMultilevel"/>
    <w:tmpl w:val="2F36B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8E2"/>
    <w:multiLevelType w:val="hybridMultilevel"/>
    <w:tmpl w:val="F39419C4"/>
    <w:lvl w:ilvl="0" w:tplc="0B0ACF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564CC"/>
    <w:multiLevelType w:val="hybridMultilevel"/>
    <w:tmpl w:val="D634028E"/>
    <w:lvl w:ilvl="0" w:tplc="0B6A31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4011120"/>
    <w:multiLevelType w:val="hybridMultilevel"/>
    <w:tmpl w:val="7F8A4C64"/>
    <w:lvl w:ilvl="0" w:tplc="4F525C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91D4E"/>
    <w:multiLevelType w:val="hybridMultilevel"/>
    <w:tmpl w:val="0FFC82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92"/>
    <w:rsid w:val="00001CEC"/>
    <w:rsid w:val="0057198E"/>
    <w:rsid w:val="007364AB"/>
    <w:rsid w:val="00977192"/>
    <w:rsid w:val="00BE5908"/>
    <w:rsid w:val="00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E63A"/>
  <w15:chartTrackingRefBased/>
  <w15:docId w15:val="{480A4280-B679-4F6F-86BF-DAB30131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1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192"/>
    <w:pPr>
      <w:ind w:left="720"/>
      <w:contextualSpacing/>
    </w:pPr>
  </w:style>
  <w:style w:type="table" w:styleId="Jasnasiatka">
    <w:name w:val="Light Grid"/>
    <w:basedOn w:val="Standardowy"/>
    <w:uiPriority w:val="62"/>
    <w:rsid w:val="009771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Akapitzlist1">
    <w:name w:val="Akapit z listą1"/>
    <w:basedOn w:val="Normalny"/>
    <w:rsid w:val="007364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2</cp:revision>
  <dcterms:created xsi:type="dcterms:W3CDTF">2019-05-06T20:33:00Z</dcterms:created>
  <dcterms:modified xsi:type="dcterms:W3CDTF">2019-05-06T20:33:00Z</dcterms:modified>
</cp:coreProperties>
</file>